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B0E" w:rsidRDefault="00716DFF" w:rsidP="000F0B0E">
      <w:pPr>
        <w:shd w:val="clear" w:color="auto" w:fill="FFFFFF"/>
        <w:spacing w:line="360" w:lineRule="atLeast"/>
        <w:jc w:val="center"/>
        <w:textAlignment w:val="baseline"/>
        <w:outlineLvl w:val="1"/>
        <w:rPr>
          <w:rFonts w:ascii="Montserrat" w:eastAsia="Times New Roman" w:hAnsi="Montserrat" w:cs="Times New Roman"/>
          <w:b/>
          <w:bCs/>
          <w:caps/>
          <w:color w:val="041C2C"/>
          <w:sz w:val="36"/>
          <w:szCs w:val="36"/>
        </w:rPr>
      </w:pPr>
      <w:r>
        <w:rPr>
          <w:rFonts w:ascii="Montserrat" w:eastAsia="Times New Roman" w:hAnsi="Montserrat" w:cs="Times New Roman"/>
          <w:b/>
          <w:bCs/>
          <w:caps/>
          <w:color w:val="041C2C"/>
          <w:sz w:val="36"/>
          <w:szCs w:val="36"/>
        </w:rPr>
        <w:t xml:space="preserve">ADDENDUM TO </w:t>
      </w:r>
      <w:r w:rsidR="000F0B0E" w:rsidRPr="000F0B0E">
        <w:rPr>
          <w:rFonts w:ascii="Montserrat" w:eastAsia="Times New Roman" w:hAnsi="Montserrat" w:cs="Times New Roman"/>
          <w:b/>
          <w:bCs/>
          <w:caps/>
          <w:color w:val="041C2C"/>
          <w:sz w:val="36"/>
          <w:szCs w:val="36"/>
        </w:rPr>
        <w:t>PRIVACY POLICY</w:t>
      </w:r>
    </w:p>
    <w:p w:rsidR="009448C3" w:rsidRPr="000F0B0E" w:rsidRDefault="009448C3" w:rsidP="000F0B0E">
      <w:pPr>
        <w:shd w:val="clear" w:color="auto" w:fill="FFFFFF"/>
        <w:spacing w:line="360" w:lineRule="atLeast"/>
        <w:jc w:val="center"/>
        <w:textAlignment w:val="baseline"/>
        <w:outlineLvl w:val="1"/>
        <w:rPr>
          <w:rFonts w:ascii="Montserrat" w:eastAsia="Times New Roman" w:hAnsi="Montserrat" w:cs="Times New Roman"/>
          <w:b/>
          <w:bCs/>
          <w:caps/>
          <w:color w:val="041C2C"/>
          <w:sz w:val="36"/>
          <w:szCs w:val="36"/>
        </w:rPr>
      </w:pPr>
      <w:bookmarkStart w:id="0" w:name="_GoBack"/>
      <w:bookmarkEnd w:id="0"/>
    </w:p>
    <w:p w:rsidR="008C0A24" w:rsidRDefault="009448C3" w:rsidP="00BD32A0">
      <w:pPr>
        <w:pStyle w:val="NormalWeb"/>
        <w:shd w:val="clear" w:color="auto" w:fill="FFFFFF"/>
        <w:spacing w:before="0" w:beforeAutospacing="0" w:after="0" w:afterAutospacing="0"/>
        <w:textAlignment w:val="baseline"/>
        <w:rPr>
          <w:rFonts w:ascii="Arial" w:hAnsi="Arial" w:cs="Arial"/>
          <w:color w:val="222628"/>
        </w:rPr>
      </w:pPr>
      <w:proofErr w:type="gramStart"/>
      <w:r w:rsidRPr="00D67AEF">
        <w:rPr>
          <w:rFonts w:ascii="Arial" w:hAnsi="Arial" w:cs="Arial"/>
          <w:color w:val="000000"/>
        </w:rPr>
        <w:t>I</w:t>
      </w:r>
      <w:r w:rsidRPr="00D67AEF">
        <w:rPr>
          <w:rFonts w:ascii="Arial" w:hAnsi="Arial" w:cs="Arial"/>
          <w:color w:val="222628"/>
        </w:rPr>
        <w:t>n order to</w:t>
      </w:r>
      <w:proofErr w:type="gramEnd"/>
      <w:r w:rsidRPr="00D67AEF">
        <w:rPr>
          <w:rFonts w:ascii="Arial" w:hAnsi="Arial" w:cs="Arial"/>
          <w:color w:val="222628"/>
        </w:rPr>
        <w:t xml:space="preserve"> comply with the requirements of the European General Data Protection Regulation (GDPR) for our</w:t>
      </w:r>
      <w:r w:rsidRPr="00D67AEF">
        <w:rPr>
          <w:rFonts w:ascii="Arial" w:hAnsi="Arial" w:cs="Arial"/>
        </w:rPr>
        <w:t xml:space="preserve"> limited partners resident in the European Union</w:t>
      </w:r>
      <w:r w:rsidRPr="00D67AEF">
        <w:rPr>
          <w:rFonts w:ascii="Arial" w:hAnsi="Arial" w:cs="Arial"/>
          <w:color w:val="222628"/>
        </w:rPr>
        <w:t>,</w:t>
      </w:r>
      <w:r w:rsidR="00D67AEF">
        <w:rPr>
          <w:rFonts w:ascii="Arial" w:hAnsi="Arial" w:cs="Arial"/>
        </w:rPr>
        <w:t xml:space="preserve"> this Addendum</w:t>
      </w:r>
      <w:r w:rsidRPr="00D67AEF">
        <w:rPr>
          <w:rFonts w:ascii="Arial" w:hAnsi="Arial" w:cs="Arial"/>
        </w:rPr>
        <w:t xml:space="preserve"> to t</w:t>
      </w:r>
      <w:r w:rsidR="00D67AEF">
        <w:rPr>
          <w:rFonts w:ascii="Arial" w:hAnsi="Arial" w:cs="Arial"/>
        </w:rPr>
        <w:t>he</w:t>
      </w:r>
      <w:r w:rsidRPr="00D67AEF">
        <w:rPr>
          <w:rFonts w:ascii="Arial" w:hAnsi="Arial" w:cs="Arial"/>
        </w:rPr>
        <w:t xml:space="preserve"> </w:t>
      </w:r>
      <w:r w:rsidRPr="00D67AEF">
        <w:rPr>
          <w:rFonts w:ascii="Arial" w:hAnsi="Arial" w:cs="Arial"/>
          <w:color w:val="222628"/>
        </w:rPr>
        <w:t xml:space="preserve">Privacy Policy outlines the legal basis on which we process your personal data and provides other information required by the GDPR. </w:t>
      </w:r>
    </w:p>
    <w:p w:rsidR="00BD32A0" w:rsidRPr="00D67AEF" w:rsidRDefault="00BD32A0" w:rsidP="00BD32A0">
      <w:pPr>
        <w:pStyle w:val="NormalWeb"/>
        <w:shd w:val="clear" w:color="auto" w:fill="FFFFFF"/>
        <w:spacing w:before="0" w:beforeAutospacing="0" w:after="0" w:afterAutospacing="0"/>
        <w:textAlignment w:val="baseline"/>
        <w:rPr>
          <w:rFonts w:ascii="Arial" w:hAnsi="Arial" w:cs="Arial"/>
          <w:color w:val="222628"/>
        </w:rPr>
      </w:pPr>
    </w:p>
    <w:p w:rsidR="00BD32A0" w:rsidRDefault="008C0A24" w:rsidP="00BD32A0">
      <w:pPr>
        <w:rPr>
          <w:rFonts w:ascii="Arial" w:hAnsi="Arial" w:cs="Arial"/>
          <w:b/>
          <w:color w:val="222628"/>
          <w:sz w:val="24"/>
          <w:szCs w:val="24"/>
        </w:rPr>
      </w:pPr>
      <w:r w:rsidRPr="00BD32A0">
        <w:rPr>
          <w:rFonts w:ascii="Arial" w:hAnsi="Arial" w:cs="Arial"/>
          <w:b/>
          <w:color w:val="222628"/>
          <w:sz w:val="24"/>
          <w:szCs w:val="24"/>
        </w:rPr>
        <w:t>I</w:t>
      </w:r>
      <w:r w:rsidR="00BD32A0">
        <w:rPr>
          <w:rFonts w:ascii="Arial" w:hAnsi="Arial" w:cs="Arial"/>
          <w:b/>
          <w:color w:val="222628"/>
          <w:sz w:val="24"/>
          <w:szCs w:val="24"/>
        </w:rPr>
        <w:t xml:space="preserve">NFORMATION ABOUT YOUR PERSONAL DATA </w:t>
      </w:r>
    </w:p>
    <w:p w:rsidR="008C0A24" w:rsidRPr="00BD32A0" w:rsidRDefault="008C0A24" w:rsidP="00BD32A0">
      <w:pPr>
        <w:rPr>
          <w:rFonts w:ascii="Arial" w:hAnsi="Arial" w:cs="Arial"/>
          <w:b/>
          <w:color w:val="222628"/>
          <w:sz w:val="24"/>
          <w:szCs w:val="24"/>
        </w:rPr>
      </w:pPr>
      <w:r w:rsidRPr="00D67AEF">
        <w:rPr>
          <w:rFonts w:ascii="Arial" w:hAnsi="Arial" w:cs="Arial"/>
          <w:color w:val="222628"/>
          <w:sz w:val="24"/>
          <w:szCs w:val="24"/>
        </w:rPr>
        <w:t>"</w:t>
      </w:r>
      <w:r w:rsidRPr="00D67AEF">
        <w:rPr>
          <w:rFonts w:ascii="Arial" w:hAnsi="Arial" w:cs="Arial"/>
          <w:bCs/>
          <w:color w:val="222628"/>
          <w:sz w:val="24"/>
          <w:szCs w:val="24"/>
        </w:rPr>
        <w:t>Personal Data</w:t>
      </w:r>
      <w:r w:rsidRPr="00D67AEF">
        <w:rPr>
          <w:rFonts w:ascii="Arial" w:hAnsi="Arial" w:cs="Arial"/>
          <w:color w:val="222628"/>
          <w:sz w:val="24"/>
          <w:szCs w:val="24"/>
        </w:rPr>
        <w:t xml:space="preserve">" is information that can be used to identify you, directly or indirectly, alone or together with other information. This includes things such as name, email address, </w:t>
      </w:r>
      <w:r w:rsidRPr="00D67AEF">
        <w:rPr>
          <w:rFonts w:ascii="Arial" w:hAnsi="Arial" w:cs="Arial"/>
          <w:sz w:val="24"/>
          <w:szCs w:val="24"/>
        </w:rPr>
        <w:t xml:space="preserve">and </w:t>
      </w:r>
      <w:r w:rsidRPr="00D67AEF">
        <w:rPr>
          <w:rFonts w:ascii="Arial" w:hAnsi="Arial" w:cs="Arial"/>
          <w:color w:val="222628"/>
          <w:sz w:val="24"/>
          <w:szCs w:val="24"/>
        </w:rPr>
        <w:t>phone number</w:t>
      </w:r>
      <w:r w:rsidRPr="00D67AEF">
        <w:rPr>
          <w:rFonts w:ascii="Arial" w:hAnsi="Arial" w:cs="Arial"/>
          <w:sz w:val="24"/>
          <w:szCs w:val="24"/>
        </w:rPr>
        <w:t>.</w:t>
      </w:r>
      <w:r w:rsidRPr="00D67AEF">
        <w:rPr>
          <w:rFonts w:ascii="Arial" w:hAnsi="Arial" w:cs="Arial"/>
          <w:color w:val="222628"/>
          <w:sz w:val="24"/>
          <w:szCs w:val="24"/>
        </w:rPr>
        <w:t xml:space="preserve"> </w:t>
      </w:r>
      <w:r w:rsidRPr="00D67AEF">
        <w:rPr>
          <w:rFonts w:ascii="Arial" w:hAnsi="Arial" w:cs="Arial"/>
          <w:sz w:val="24"/>
          <w:szCs w:val="24"/>
        </w:rPr>
        <w:t>JMI</w:t>
      </w:r>
      <w:r w:rsidRPr="00D67AEF">
        <w:rPr>
          <w:rFonts w:ascii="Arial" w:hAnsi="Arial" w:cs="Arial"/>
          <w:color w:val="222628"/>
          <w:sz w:val="24"/>
          <w:szCs w:val="24"/>
        </w:rPr>
        <w:t xml:space="preserve"> collects, uses, discloses and processes Personal Data as outlined in this Addendum and our Privacy Policy</w:t>
      </w:r>
      <w:r w:rsidRPr="00D67AEF">
        <w:rPr>
          <w:rFonts w:ascii="Arial" w:hAnsi="Arial" w:cs="Arial"/>
          <w:sz w:val="24"/>
          <w:szCs w:val="24"/>
        </w:rPr>
        <w:t xml:space="preserve"> </w:t>
      </w:r>
      <w:proofErr w:type="gramStart"/>
      <w:r w:rsidRPr="00D67AEF">
        <w:rPr>
          <w:rFonts w:ascii="Arial" w:hAnsi="Arial" w:cs="Arial"/>
          <w:sz w:val="24"/>
          <w:szCs w:val="24"/>
        </w:rPr>
        <w:t>in connection with</w:t>
      </w:r>
      <w:proofErr w:type="gramEnd"/>
      <w:r w:rsidRPr="00D67AEF">
        <w:rPr>
          <w:rFonts w:ascii="Arial" w:hAnsi="Arial" w:cs="Arial"/>
          <w:sz w:val="24"/>
          <w:szCs w:val="24"/>
        </w:rPr>
        <w:t xml:space="preserve"> your investment or interest in investment funds advised or managed by JMI. </w:t>
      </w:r>
      <w:r w:rsidRPr="00D67AEF">
        <w:rPr>
          <w:rFonts w:ascii="Arial" w:hAnsi="Arial" w:cs="Arial"/>
          <w:color w:val="222628"/>
          <w:sz w:val="24"/>
          <w:szCs w:val="24"/>
        </w:rPr>
        <w:t> </w:t>
      </w:r>
    </w:p>
    <w:p w:rsidR="008C0A24" w:rsidRPr="00BD32A0" w:rsidRDefault="008C0A24" w:rsidP="00BD32A0">
      <w:pPr>
        <w:spacing w:before="100" w:beforeAutospacing="1"/>
        <w:rPr>
          <w:rFonts w:ascii="Arial" w:hAnsi="Arial" w:cs="Arial"/>
          <w:color w:val="222628"/>
          <w:sz w:val="24"/>
          <w:szCs w:val="24"/>
        </w:rPr>
      </w:pPr>
    </w:p>
    <w:p w:rsidR="00BD32A0" w:rsidRDefault="00BD32A0" w:rsidP="00BD32A0">
      <w:pPr>
        <w:rPr>
          <w:rFonts w:ascii="Arial" w:hAnsi="Arial" w:cs="Arial"/>
          <w:b/>
          <w:color w:val="222628"/>
          <w:sz w:val="24"/>
          <w:szCs w:val="24"/>
        </w:rPr>
      </w:pPr>
      <w:r w:rsidRPr="00BD32A0">
        <w:rPr>
          <w:rFonts w:ascii="Arial" w:hAnsi="Arial" w:cs="Arial"/>
          <w:b/>
          <w:color w:val="222628"/>
          <w:sz w:val="24"/>
          <w:szCs w:val="24"/>
        </w:rPr>
        <w:t>LEGAL BASIS FOR PROCESSING</w:t>
      </w:r>
    </w:p>
    <w:p w:rsidR="008C0A24" w:rsidRDefault="008C0A24" w:rsidP="00BD32A0">
      <w:pPr>
        <w:rPr>
          <w:rFonts w:ascii="Arial" w:eastAsia="Times New Roman" w:hAnsi="Arial" w:cs="Arial"/>
          <w:color w:val="222628"/>
          <w:sz w:val="24"/>
          <w:szCs w:val="24"/>
        </w:rPr>
      </w:pPr>
      <w:r w:rsidRPr="00D67AEF">
        <w:rPr>
          <w:rFonts w:ascii="Arial" w:hAnsi="Arial" w:cs="Arial"/>
          <w:color w:val="222628"/>
          <w:sz w:val="24"/>
          <w:szCs w:val="24"/>
        </w:rPr>
        <w:t xml:space="preserve">For the purposes of applicable data protection laws, </w:t>
      </w:r>
      <w:r w:rsidRPr="00D67AEF">
        <w:rPr>
          <w:rFonts w:ascii="Arial" w:hAnsi="Arial" w:cs="Arial"/>
          <w:sz w:val="24"/>
          <w:szCs w:val="24"/>
        </w:rPr>
        <w:t>JMI</w:t>
      </w:r>
      <w:r w:rsidRPr="00D67AEF">
        <w:rPr>
          <w:rFonts w:ascii="Arial" w:hAnsi="Arial" w:cs="Arial"/>
          <w:color w:val="222628"/>
          <w:sz w:val="24"/>
          <w:szCs w:val="24"/>
        </w:rPr>
        <w:t xml:space="preserve">, </w:t>
      </w:r>
      <w:r w:rsidRPr="00D67AEF">
        <w:rPr>
          <w:rFonts w:ascii="Arial" w:hAnsi="Arial" w:cs="Arial"/>
          <w:sz w:val="24"/>
          <w:szCs w:val="24"/>
        </w:rPr>
        <w:t xml:space="preserve">Management, </w:t>
      </w:r>
      <w:r w:rsidRPr="00D67AEF">
        <w:rPr>
          <w:rFonts w:ascii="Arial" w:hAnsi="Arial" w:cs="Arial"/>
          <w:color w:val="222628"/>
          <w:sz w:val="24"/>
          <w:szCs w:val="24"/>
        </w:rPr>
        <w:t xml:space="preserve">Inc. is the controller of the Personal Data you provide to us ("Data Controller"). As a Data Controller, we process the Personal Data we maintain about you in accordance with this </w:t>
      </w:r>
      <w:r w:rsidR="00D67AEF" w:rsidRPr="00D67AEF">
        <w:rPr>
          <w:rFonts w:ascii="Arial" w:hAnsi="Arial" w:cs="Arial"/>
          <w:color w:val="222628"/>
          <w:sz w:val="24"/>
          <w:szCs w:val="24"/>
        </w:rPr>
        <w:t xml:space="preserve">Addendum and our Privacy Policy and </w:t>
      </w:r>
      <w:r w:rsidR="00D67AEF" w:rsidRPr="00D67AEF">
        <w:rPr>
          <w:rFonts w:ascii="Arial" w:eastAsia="Times New Roman" w:hAnsi="Arial" w:cs="Arial"/>
          <w:color w:val="222628"/>
          <w:sz w:val="24"/>
          <w:szCs w:val="24"/>
        </w:rPr>
        <w:t xml:space="preserve">such processing is necessary </w:t>
      </w:r>
      <w:proofErr w:type="gramStart"/>
      <w:r w:rsidR="00D67AEF" w:rsidRPr="00D67AEF">
        <w:rPr>
          <w:rFonts w:ascii="Arial" w:eastAsia="Times New Roman" w:hAnsi="Arial" w:cs="Arial"/>
          <w:color w:val="222628"/>
          <w:sz w:val="24"/>
          <w:szCs w:val="24"/>
        </w:rPr>
        <w:t>in connection with</w:t>
      </w:r>
      <w:proofErr w:type="gramEnd"/>
      <w:r w:rsidR="00D67AEF" w:rsidRPr="00D67AEF">
        <w:rPr>
          <w:rFonts w:ascii="Arial" w:eastAsia="Times New Roman" w:hAnsi="Arial" w:cs="Arial"/>
          <w:color w:val="222628"/>
          <w:sz w:val="24"/>
          <w:szCs w:val="24"/>
        </w:rPr>
        <w:t xml:space="preserve"> </w:t>
      </w:r>
      <w:r w:rsidR="00D67AEF" w:rsidRPr="00D67AEF">
        <w:rPr>
          <w:rFonts w:ascii="Arial" w:hAnsi="Arial" w:cs="Arial"/>
          <w:color w:val="222628"/>
          <w:sz w:val="24"/>
          <w:szCs w:val="24"/>
        </w:rPr>
        <w:t xml:space="preserve">your </w:t>
      </w:r>
      <w:r w:rsidR="00D67AEF" w:rsidRPr="00D67AEF">
        <w:rPr>
          <w:rFonts w:ascii="Arial" w:hAnsi="Arial" w:cs="Arial"/>
          <w:sz w:val="24"/>
          <w:szCs w:val="24"/>
        </w:rPr>
        <w:t>investment or interest in investment funds advised or managed by JMI</w:t>
      </w:r>
      <w:r w:rsidR="00D67AEF" w:rsidRPr="00D67AEF">
        <w:rPr>
          <w:rFonts w:ascii="Arial" w:eastAsia="Times New Roman" w:hAnsi="Arial" w:cs="Arial"/>
          <w:color w:val="222628"/>
          <w:sz w:val="24"/>
          <w:szCs w:val="24"/>
        </w:rPr>
        <w:t>.</w:t>
      </w:r>
    </w:p>
    <w:p w:rsidR="00BD32A0" w:rsidRPr="00BD32A0" w:rsidRDefault="00BD32A0" w:rsidP="00BD32A0">
      <w:pPr>
        <w:rPr>
          <w:rFonts w:ascii="Arial" w:hAnsi="Arial" w:cs="Arial"/>
          <w:color w:val="222628"/>
          <w:sz w:val="24"/>
          <w:szCs w:val="24"/>
        </w:rPr>
      </w:pPr>
    </w:p>
    <w:p w:rsidR="00BD32A0" w:rsidRDefault="00BD32A0" w:rsidP="00BD32A0">
      <w:pPr>
        <w:pStyle w:val="Heading2"/>
        <w:spacing w:before="0" w:beforeAutospacing="0" w:after="0" w:afterAutospacing="0"/>
        <w:rPr>
          <w:rFonts w:ascii="Arial" w:hAnsi="Arial" w:cs="Arial"/>
          <w:bCs w:val="0"/>
          <w:color w:val="222628"/>
          <w:sz w:val="24"/>
          <w:szCs w:val="24"/>
        </w:rPr>
      </w:pPr>
      <w:r>
        <w:rPr>
          <w:rFonts w:ascii="Arial" w:hAnsi="Arial" w:cs="Arial"/>
          <w:bCs w:val="0"/>
          <w:color w:val="222628"/>
          <w:sz w:val="24"/>
          <w:szCs w:val="24"/>
        </w:rPr>
        <w:t xml:space="preserve">DATA RETENTION </w:t>
      </w:r>
    </w:p>
    <w:p w:rsidR="008C0A24" w:rsidRDefault="008C0A24" w:rsidP="00BD32A0">
      <w:pPr>
        <w:pStyle w:val="Heading2"/>
        <w:spacing w:before="0" w:beforeAutospacing="0" w:after="0" w:afterAutospacing="0"/>
        <w:rPr>
          <w:rFonts w:ascii="Arial" w:hAnsi="Arial" w:cs="Arial"/>
          <w:b w:val="0"/>
          <w:color w:val="222628"/>
          <w:sz w:val="24"/>
          <w:szCs w:val="24"/>
        </w:rPr>
      </w:pPr>
      <w:r w:rsidRPr="00BD32A0">
        <w:rPr>
          <w:rFonts w:ascii="Arial" w:hAnsi="Arial" w:cs="Arial"/>
          <w:b w:val="0"/>
          <w:sz w:val="24"/>
          <w:szCs w:val="24"/>
        </w:rPr>
        <w:t>JMI</w:t>
      </w:r>
      <w:r w:rsidRPr="00BD32A0">
        <w:rPr>
          <w:rFonts w:ascii="Arial" w:hAnsi="Arial" w:cs="Arial"/>
          <w:b w:val="0"/>
          <w:color w:val="222628"/>
          <w:sz w:val="24"/>
          <w:szCs w:val="24"/>
        </w:rPr>
        <w:t xml:space="preserve"> will retain your Personal Data for as long as you maintain an </w:t>
      </w:r>
      <w:r w:rsidRPr="00BD32A0">
        <w:rPr>
          <w:rFonts w:ascii="Arial" w:hAnsi="Arial" w:cs="Arial"/>
          <w:b w:val="0"/>
          <w:sz w:val="24"/>
          <w:szCs w:val="24"/>
        </w:rPr>
        <w:t xml:space="preserve">investment or interest in investment funds advised or managed by </w:t>
      </w:r>
      <w:proofErr w:type="gramStart"/>
      <w:r w:rsidRPr="00BD32A0">
        <w:rPr>
          <w:rFonts w:ascii="Arial" w:hAnsi="Arial" w:cs="Arial"/>
          <w:b w:val="0"/>
          <w:sz w:val="24"/>
          <w:szCs w:val="24"/>
        </w:rPr>
        <w:t>JMI</w:t>
      </w:r>
      <w:r w:rsidRPr="00BD32A0">
        <w:rPr>
          <w:rFonts w:ascii="Arial" w:hAnsi="Arial" w:cs="Arial"/>
          <w:b w:val="0"/>
          <w:color w:val="222628"/>
          <w:sz w:val="24"/>
          <w:szCs w:val="24"/>
        </w:rPr>
        <w:t xml:space="preserve">  and</w:t>
      </w:r>
      <w:proofErr w:type="gramEnd"/>
      <w:r w:rsidRPr="00BD32A0">
        <w:rPr>
          <w:rFonts w:ascii="Arial" w:hAnsi="Arial" w:cs="Arial"/>
          <w:b w:val="0"/>
          <w:color w:val="222628"/>
          <w:sz w:val="24"/>
          <w:szCs w:val="24"/>
        </w:rPr>
        <w:t xml:space="preserve"> as necessary to comply with our legal obligations, resolve disputes, and enforce our agreements. Where we no longer need to process your Personal Data for the purposes set out in this Addendum and our Privacy Policy, we will delete your Personal Data from our systems</w:t>
      </w:r>
      <w:r w:rsidRPr="00BD32A0">
        <w:rPr>
          <w:rFonts w:ascii="Arial" w:hAnsi="Arial" w:cs="Arial"/>
          <w:b w:val="0"/>
          <w:sz w:val="24"/>
          <w:szCs w:val="24"/>
        </w:rPr>
        <w:t xml:space="preserve"> and w</w:t>
      </w:r>
      <w:r w:rsidRPr="00BD32A0">
        <w:rPr>
          <w:rFonts w:ascii="Arial" w:hAnsi="Arial" w:cs="Arial"/>
          <w:b w:val="0"/>
          <w:color w:val="222628"/>
          <w:sz w:val="24"/>
          <w:szCs w:val="24"/>
        </w:rPr>
        <w:t>here permissible, we will also delete your Personal Data upon your request. </w:t>
      </w:r>
    </w:p>
    <w:p w:rsidR="00BD32A0" w:rsidRPr="00BD32A0" w:rsidRDefault="00BD32A0" w:rsidP="00BD32A0">
      <w:pPr>
        <w:pStyle w:val="Heading2"/>
        <w:spacing w:before="0" w:beforeAutospacing="0" w:after="0" w:afterAutospacing="0"/>
        <w:rPr>
          <w:rFonts w:ascii="Arial" w:hAnsi="Arial" w:cs="Arial"/>
          <w:b w:val="0"/>
          <w:bCs w:val="0"/>
          <w:color w:val="222628"/>
          <w:sz w:val="24"/>
          <w:szCs w:val="24"/>
        </w:rPr>
      </w:pPr>
    </w:p>
    <w:p w:rsidR="008C0A24" w:rsidRPr="00BD32A0" w:rsidRDefault="00BD32A0" w:rsidP="00BD32A0">
      <w:pPr>
        <w:pStyle w:val="Heading2"/>
        <w:spacing w:before="0" w:beforeAutospacing="0" w:after="0" w:afterAutospacing="0"/>
        <w:rPr>
          <w:rFonts w:ascii="Arial" w:hAnsi="Arial" w:cs="Arial"/>
          <w:bCs w:val="0"/>
          <w:color w:val="222628"/>
          <w:sz w:val="24"/>
          <w:szCs w:val="24"/>
        </w:rPr>
      </w:pPr>
      <w:r w:rsidRPr="00BD32A0">
        <w:rPr>
          <w:rFonts w:ascii="Arial" w:hAnsi="Arial" w:cs="Arial"/>
          <w:bCs w:val="0"/>
          <w:color w:val="222628"/>
          <w:sz w:val="24"/>
          <w:szCs w:val="24"/>
        </w:rPr>
        <w:t>YOUR RIGHTS</w:t>
      </w:r>
    </w:p>
    <w:p w:rsidR="008C0A24" w:rsidRPr="00D67AEF" w:rsidRDefault="008C0A24" w:rsidP="00BD32A0">
      <w:pPr>
        <w:rPr>
          <w:rFonts w:ascii="Arial" w:hAnsi="Arial" w:cs="Arial"/>
          <w:color w:val="222628"/>
          <w:sz w:val="24"/>
          <w:szCs w:val="24"/>
        </w:rPr>
      </w:pPr>
      <w:r w:rsidRPr="00D67AEF">
        <w:rPr>
          <w:rFonts w:ascii="Arial" w:hAnsi="Arial" w:cs="Arial"/>
          <w:color w:val="222628"/>
          <w:sz w:val="24"/>
          <w:szCs w:val="24"/>
        </w:rPr>
        <w:t xml:space="preserve">If you reside in the European Economic Area, you have certain rights to the Personal Data that we have collected about you. To exercise your rights to your Personal Data, please contact us at </w:t>
      </w:r>
      <w:hyperlink r:id="rId5" w:history="1">
        <w:r w:rsidRPr="00D67AEF">
          <w:rPr>
            <w:rStyle w:val="Hyperlink"/>
            <w:rFonts w:ascii="Arial" w:hAnsi="Arial" w:cs="Arial"/>
            <w:sz w:val="24"/>
            <w:szCs w:val="24"/>
          </w:rPr>
          <w:t>compliance@jmi.com</w:t>
        </w:r>
      </w:hyperlink>
      <w:r w:rsidRPr="00D67AEF">
        <w:rPr>
          <w:rFonts w:ascii="Arial" w:hAnsi="Arial" w:cs="Arial"/>
          <w:color w:val="041C2C"/>
          <w:sz w:val="24"/>
          <w:szCs w:val="24"/>
        </w:rPr>
        <w:t xml:space="preserve"> </w:t>
      </w:r>
      <w:r w:rsidRPr="00D67AEF">
        <w:rPr>
          <w:rFonts w:ascii="Arial" w:hAnsi="Arial" w:cs="Arial"/>
          <w:color w:val="222628"/>
          <w:sz w:val="24"/>
          <w:szCs w:val="24"/>
        </w:rPr>
        <w:t>and we will respond to reasonable requests as soon as practicable, and in any event, within the time limits prescribed by law.</w:t>
      </w:r>
    </w:p>
    <w:p w:rsidR="008C0A24" w:rsidRPr="00D67AEF" w:rsidRDefault="008C0A24" w:rsidP="00BD32A0">
      <w:pPr>
        <w:pStyle w:val="NormalWeb"/>
        <w:spacing w:after="0" w:afterAutospacing="0"/>
        <w:rPr>
          <w:rFonts w:ascii="Arial" w:hAnsi="Arial" w:cs="Arial"/>
          <w:color w:val="222628"/>
        </w:rPr>
      </w:pPr>
      <w:r w:rsidRPr="00D67AEF">
        <w:rPr>
          <w:rFonts w:ascii="Arial" w:hAnsi="Arial" w:cs="Arial"/>
          <w:color w:val="222628"/>
        </w:rPr>
        <w:t>We encourage you to contact us directly and allow us to work with you to address your concerns. Nevertheless, you have the right to lodge a complaint with a competent data protection supervisory authority</w:t>
      </w:r>
      <w:r w:rsidR="00D67AEF" w:rsidRPr="00D67AEF">
        <w:rPr>
          <w:rFonts w:ascii="Arial" w:hAnsi="Arial" w:cs="Arial"/>
          <w:color w:val="222628"/>
        </w:rPr>
        <w:t xml:space="preserve"> </w:t>
      </w:r>
      <w:r w:rsidRPr="00D67AEF">
        <w:rPr>
          <w:rFonts w:ascii="Arial" w:hAnsi="Arial" w:cs="Arial"/>
          <w:color w:val="222628"/>
        </w:rPr>
        <w:t>if you consider that the processing of Personal Data relating to you infringes applicable data protection laws.</w:t>
      </w:r>
    </w:p>
    <w:p w:rsidR="00D14000" w:rsidRPr="00D67AEF" w:rsidRDefault="00D14000" w:rsidP="00BD32A0">
      <w:pPr>
        <w:shd w:val="clear" w:color="auto" w:fill="FFFFFF"/>
        <w:textAlignment w:val="baseline"/>
        <w:rPr>
          <w:rFonts w:ascii="Arial" w:eastAsia="Times New Roman" w:hAnsi="Arial" w:cs="Arial"/>
          <w:color w:val="041C2C"/>
          <w:sz w:val="24"/>
          <w:szCs w:val="24"/>
        </w:rPr>
      </w:pPr>
    </w:p>
    <w:p w:rsidR="00BD32A0" w:rsidRDefault="00833EBF" w:rsidP="00BD32A0">
      <w:pPr>
        <w:shd w:val="clear" w:color="auto" w:fill="FFFFFF"/>
        <w:textAlignment w:val="baseline"/>
        <w:outlineLvl w:val="2"/>
        <w:rPr>
          <w:rFonts w:ascii="Arial" w:eastAsia="Times New Roman" w:hAnsi="Arial" w:cs="Arial"/>
          <w:b/>
          <w:bCs/>
          <w:caps/>
          <w:color w:val="041C2C"/>
          <w:sz w:val="24"/>
          <w:szCs w:val="24"/>
        </w:rPr>
      </w:pPr>
      <w:r w:rsidRPr="00D67AEF">
        <w:rPr>
          <w:rFonts w:ascii="Arial" w:eastAsia="Times New Roman" w:hAnsi="Arial" w:cs="Arial"/>
          <w:b/>
          <w:bCs/>
          <w:caps/>
          <w:color w:val="041C2C"/>
          <w:sz w:val="24"/>
          <w:szCs w:val="24"/>
        </w:rPr>
        <w:t>Questions or Requests</w:t>
      </w:r>
    </w:p>
    <w:p w:rsidR="00833EBF" w:rsidRPr="00BD32A0" w:rsidRDefault="00833EBF" w:rsidP="00BD32A0">
      <w:pPr>
        <w:shd w:val="clear" w:color="auto" w:fill="FFFFFF"/>
        <w:textAlignment w:val="baseline"/>
        <w:outlineLvl w:val="2"/>
        <w:rPr>
          <w:rFonts w:ascii="Arial" w:eastAsia="Times New Roman" w:hAnsi="Arial" w:cs="Arial"/>
          <w:b/>
          <w:bCs/>
          <w:caps/>
          <w:color w:val="041C2C"/>
          <w:sz w:val="24"/>
          <w:szCs w:val="24"/>
        </w:rPr>
      </w:pPr>
      <w:r w:rsidRPr="00D67AEF">
        <w:rPr>
          <w:rFonts w:ascii="Arial" w:hAnsi="Arial" w:cs="Arial"/>
          <w:color w:val="000000"/>
        </w:rPr>
        <w:t xml:space="preserve">If you have a question or a complaint about this </w:t>
      </w:r>
      <w:r w:rsidR="008C0A24" w:rsidRPr="00D67AEF">
        <w:rPr>
          <w:rFonts w:ascii="Arial" w:hAnsi="Arial" w:cs="Arial"/>
          <w:color w:val="000000"/>
        </w:rPr>
        <w:t>Addendum</w:t>
      </w:r>
      <w:r w:rsidRPr="00D67AEF">
        <w:rPr>
          <w:rFonts w:ascii="Arial" w:hAnsi="Arial" w:cs="Arial"/>
          <w:color w:val="000000"/>
        </w:rPr>
        <w:t xml:space="preserve"> </w:t>
      </w:r>
      <w:r w:rsidRPr="00D67AEF">
        <w:rPr>
          <w:rFonts w:ascii="Arial" w:hAnsi="Arial" w:cs="Arial"/>
          <w:color w:val="041C2C"/>
        </w:rPr>
        <w:t xml:space="preserve">please contact us at </w:t>
      </w:r>
      <w:hyperlink r:id="rId6" w:history="1">
        <w:r w:rsidRPr="00D67AEF">
          <w:rPr>
            <w:rStyle w:val="Hyperlink"/>
            <w:rFonts w:ascii="Arial" w:hAnsi="Arial" w:cs="Arial"/>
          </w:rPr>
          <w:t>compliance@jmi.com</w:t>
        </w:r>
      </w:hyperlink>
      <w:r w:rsidRPr="00D67AEF">
        <w:rPr>
          <w:rFonts w:ascii="Arial" w:hAnsi="Arial" w:cs="Arial"/>
          <w:color w:val="000000"/>
        </w:rPr>
        <w:t>,</w:t>
      </w:r>
    </w:p>
    <w:p w:rsidR="00833EBF" w:rsidRPr="008C0A24" w:rsidRDefault="00833EBF" w:rsidP="00BD32A0">
      <w:pPr>
        <w:pStyle w:val="NormalWeb"/>
        <w:spacing w:after="0" w:afterAutospacing="0"/>
        <w:rPr>
          <w:rFonts w:ascii="Arial" w:hAnsi="Arial" w:cs="Arial"/>
          <w:color w:val="222628"/>
        </w:rPr>
      </w:pPr>
    </w:p>
    <w:p w:rsidR="00833EBF" w:rsidRPr="008C0A24" w:rsidRDefault="00833EBF" w:rsidP="00BD32A0">
      <w:pPr>
        <w:pStyle w:val="NormalWeb"/>
        <w:shd w:val="clear" w:color="auto" w:fill="FFFFFF"/>
        <w:spacing w:before="0" w:beforeAutospacing="0" w:after="0" w:afterAutospacing="0"/>
        <w:textAlignment w:val="baseline"/>
        <w:rPr>
          <w:rFonts w:ascii="Arial" w:hAnsi="Arial" w:cs="Arial"/>
          <w:color w:val="000000"/>
        </w:rPr>
      </w:pPr>
    </w:p>
    <w:p w:rsidR="00833EBF" w:rsidRPr="008C0A24" w:rsidRDefault="00833EBF" w:rsidP="00BD32A0">
      <w:pPr>
        <w:pStyle w:val="NormalWeb"/>
        <w:shd w:val="clear" w:color="auto" w:fill="FFFFFF"/>
        <w:spacing w:before="0" w:beforeAutospacing="0" w:after="0" w:afterAutospacing="0"/>
        <w:textAlignment w:val="baseline"/>
        <w:rPr>
          <w:rFonts w:ascii="Arial" w:hAnsi="Arial" w:cs="Arial"/>
          <w:color w:val="000000"/>
        </w:rPr>
      </w:pPr>
    </w:p>
    <w:p w:rsidR="00833EBF" w:rsidRPr="008C0A24" w:rsidRDefault="00833EBF" w:rsidP="00BD32A0">
      <w:pPr>
        <w:pStyle w:val="NormalWeb"/>
        <w:shd w:val="clear" w:color="auto" w:fill="FFFFFF"/>
        <w:spacing w:before="0" w:beforeAutospacing="0" w:after="0" w:afterAutospacing="0"/>
        <w:textAlignment w:val="baseline"/>
        <w:rPr>
          <w:rFonts w:ascii="Arial" w:hAnsi="Arial" w:cs="Arial"/>
          <w:color w:val="000000"/>
        </w:rPr>
      </w:pPr>
    </w:p>
    <w:p w:rsidR="00D14000" w:rsidRPr="008C0A24" w:rsidRDefault="00D14000" w:rsidP="00BD32A0">
      <w:pPr>
        <w:shd w:val="clear" w:color="auto" w:fill="FFFFFF"/>
        <w:textAlignment w:val="baseline"/>
        <w:rPr>
          <w:rFonts w:ascii="Arial Black" w:eastAsia="Times New Roman" w:hAnsi="Arial Black" w:cs="Arial"/>
          <w:color w:val="041C2C"/>
          <w:sz w:val="24"/>
          <w:szCs w:val="24"/>
        </w:rPr>
      </w:pPr>
    </w:p>
    <w:p w:rsidR="000B5328" w:rsidRDefault="000B5328" w:rsidP="00BD32A0"/>
    <w:sectPr w:rsidR="000B5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ontserra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C00B7"/>
    <w:multiLevelType w:val="multilevel"/>
    <w:tmpl w:val="1ABE613C"/>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0E"/>
    <w:rsid w:val="000B5328"/>
    <w:rsid w:val="000F0B0E"/>
    <w:rsid w:val="001842AD"/>
    <w:rsid w:val="005003F5"/>
    <w:rsid w:val="00716DFF"/>
    <w:rsid w:val="00833EBF"/>
    <w:rsid w:val="008C0A24"/>
    <w:rsid w:val="009448C3"/>
    <w:rsid w:val="009F2C41"/>
    <w:rsid w:val="00BD32A0"/>
    <w:rsid w:val="00D14000"/>
    <w:rsid w:val="00D6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F74A"/>
  <w15:chartTrackingRefBased/>
  <w15:docId w15:val="{56A35BF8-447A-40D3-9403-1118CC3F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F0B0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0B0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0B0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0B0E"/>
    <w:rPr>
      <w:rFonts w:ascii="Times New Roman" w:eastAsia="Times New Roman" w:hAnsi="Times New Roman" w:cs="Times New Roman"/>
      <w:b/>
      <w:bCs/>
      <w:sz w:val="27"/>
      <w:szCs w:val="27"/>
    </w:rPr>
  </w:style>
  <w:style w:type="paragraph" w:styleId="NormalWeb">
    <w:name w:val="Normal (Web)"/>
    <w:basedOn w:val="Normal"/>
    <w:uiPriority w:val="99"/>
    <w:unhideWhenUsed/>
    <w:rsid w:val="000F0B0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4000"/>
    <w:rPr>
      <w:color w:val="0563C1" w:themeColor="hyperlink"/>
      <w:u w:val="single"/>
    </w:rPr>
  </w:style>
  <w:style w:type="character" w:styleId="UnresolvedMention">
    <w:name w:val="Unresolved Mention"/>
    <w:basedOn w:val="DefaultParagraphFont"/>
    <w:uiPriority w:val="99"/>
    <w:semiHidden/>
    <w:unhideWhenUsed/>
    <w:rsid w:val="00D14000"/>
    <w:rPr>
      <w:color w:val="808080"/>
      <w:shd w:val="clear" w:color="auto" w:fill="E6E6E6"/>
    </w:rPr>
  </w:style>
  <w:style w:type="paragraph" w:styleId="BalloonText">
    <w:name w:val="Balloon Text"/>
    <w:basedOn w:val="Normal"/>
    <w:link w:val="BalloonTextChar"/>
    <w:uiPriority w:val="99"/>
    <w:semiHidden/>
    <w:unhideWhenUsed/>
    <w:rsid w:val="00D140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000"/>
    <w:rPr>
      <w:rFonts w:ascii="Segoe UI" w:hAnsi="Segoe UI" w:cs="Segoe UI"/>
      <w:sz w:val="18"/>
      <w:szCs w:val="18"/>
    </w:rPr>
  </w:style>
  <w:style w:type="character" w:styleId="Strong">
    <w:name w:val="Strong"/>
    <w:basedOn w:val="DefaultParagraphFont"/>
    <w:uiPriority w:val="22"/>
    <w:qFormat/>
    <w:rsid w:val="00833E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0545">
      <w:bodyDiv w:val="1"/>
      <w:marLeft w:val="0"/>
      <w:marRight w:val="0"/>
      <w:marTop w:val="0"/>
      <w:marBottom w:val="0"/>
      <w:divBdr>
        <w:top w:val="none" w:sz="0" w:space="0" w:color="auto"/>
        <w:left w:val="none" w:sz="0" w:space="0" w:color="auto"/>
        <w:bottom w:val="none" w:sz="0" w:space="0" w:color="auto"/>
        <w:right w:val="none" w:sz="0" w:space="0" w:color="auto"/>
      </w:divBdr>
    </w:div>
    <w:div w:id="806702231">
      <w:bodyDiv w:val="1"/>
      <w:marLeft w:val="0"/>
      <w:marRight w:val="0"/>
      <w:marTop w:val="0"/>
      <w:marBottom w:val="0"/>
      <w:divBdr>
        <w:top w:val="none" w:sz="0" w:space="0" w:color="auto"/>
        <w:left w:val="none" w:sz="0" w:space="0" w:color="auto"/>
        <w:bottom w:val="none" w:sz="0" w:space="0" w:color="auto"/>
        <w:right w:val="none" w:sz="0" w:space="0" w:color="auto"/>
      </w:divBdr>
    </w:div>
    <w:div w:id="1256474851">
      <w:bodyDiv w:val="1"/>
      <w:marLeft w:val="0"/>
      <w:marRight w:val="0"/>
      <w:marTop w:val="0"/>
      <w:marBottom w:val="0"/>
      <w:divBdr>
        <w:top w:val="none" w:sz="0" w:space="0" w:color="auto"/>
        <w:left w:val="none" w:sz="0" w:space="0" w:color="auto"/>
        <w:bottom w:val="none" w:sz="0" w:space="0" w:color="auto"/>
        <w:right w:val="none" w:sz="0" w:space="0" w:color="auto"/>
      </w:divBdr>
    </w:div>
    <w:div w:id="1375426892">
      <w:bodyDiv w:val="1"/>
      <w:marLeft w:val="0"/>
      <w:marRight w:val="0"/>
      <w:marTop w:val="0"/>
      <w:marBottom w:val="0"/>
      <w:divBdr>
        <w:top w:val="none" w:sz="0" w:space="0" w:color="auto"/>
        <w:left w:val="none" w:sz="0" w:space="0" w:color="auto"/>
        <w:bottom w:val="none" w:sz="0" w:space="0" w:color="auto"/>
        <w:right w:val="none" w:sz="0" w:space="0" w:color="auto"/>
      </w:divBdr>
    </w:div>
    <w:div w:id="138571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iance@jmi.com" TargetMode="External"/><Relationship Id="rId5" Type="http://schemas.openxmlformats.org/officeDocument/2006/relationships/hyperlink" Target="mailto:compliance@jm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Fields</dc:creator>
  <cp:keywords/>
  <dc:description/>
  <cp:lastModifiedBy>Kathy Fields</cp:lastModifiedBy>
  <cp:revision>2</cp:revision>
  <dcterms:created xsi:type="dcterms:W3CDTF">2018-05-11T13:46:00Z</dcterms:created>
  <dcterms:modified xsi:type="dcterms:W3CDTF">2018-05-11T13:46:00Z</dcterms:modified>
</cp:coreProperties>
</file>